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i/>
          <w:i/>
          <w:iCs/>
        </w:rPr>
      </w:pPr>
      <w:r>
        <w:rPr>
          <w:rFonts w:cs="Arial"/>
          <w:b/>
          <w:i/>
          <w:iCs/>
          <w:sz w:val="20"/>
          <w:szCs w:val="20"/>
        </w:rPr>
        <w:t xml:space="preserve">Załącznik nr 8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 </w:t>
      </w:r>
      <w:r>
        <w:rPr>
          <w:rFonts w:cs="Arial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Autospacing="1" w:afterAutospacing="1"/>
        <w:jc w:val="center"/>
        <w:rPr>
          <w:b/>
          <w:b/>
          <w:sz w:val="32"/>
        </w:rPr>
      </w:pPr>
      <w:r>
        <w:rPr>
          <w:b/>
          <w:sz w:val="32"/>
        </w:rPr>
        <w:t>Wykaz sprzętu</w:t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/>
      </w:pPr>
      <w:r>
        <w:rPr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39"/>
        <w:gridCol w:w="5430"/>
        <w:gridCol w:w="3103"/>
      </w:tblGrid>
      <w:tr>
        <w:trPr>
          <w:cantSplit w:val="true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 (</w:t>
            </w:r>
            <w:r>
              <w:rPr>
                <w:b/>
                <w:sz w:val="22"/>
                <w:szCs w:val="22"/>
              </w:rPr>
              <w:t>ów)</w:t>
            </w:r>
          </w:p>
        </w:tc>
      </w:tr>
      <w:tr>
        <w:trPr>
          <w:cantSplit w:val="true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cs="Arial"/>
          <w:b/>
          <w:b/>
          <w:sz w:val="16"/>
          <w:szCs w:val="16"/>
        </w:rPr>
      </w:pPr>
      <w:r>
        <w:rPr>
          <w:rFonts w:cs="Arial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  <w:t>Oświadczam/my że:</w:t>
      </w:r>
    </w:p>
    <w:p>
      <w:pPr>
        <w:pStyle w:val="Normal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rmal"/>
        <w:ind w:hanging="0"/>
        <w:rPr>
          <w:rFonts w:cs="Arial"/>
          <w:b/>
          <w:b/>
          <w:bCs/>
        </w:rPr>
      </w:pPr>
      <w:r>
        <w:rPr>
          <w:rFonts w:cs="Arial"/>
          <w:bCs/>
        </w:rPr>
        <w:t xml:space="preserve">Na potwierdzenie spełnienia warunku dotyczącego posiadania odpowiedniej ilości </w:t>
        <w:br/>
        <w:t xml:space="preserve">i rodzaju sprzętu określonego przez Zamawiającego w postępowaniu dotyczącym </w:t>
      </w:r>
      <w:r>
        <w:rPr>
          <w:rFonts w:cs="Arial"/>
          <w:b/>
        </w:rPr>
        <w:t>ZIMOWEGO</w:t>
      </w:r>
      <w:r>
        <w:rPr>
          <w:rFonts w:cs="Arial"/>
          <w:b/>
          <w:bCs/>
        </w:rPr>
        <w:t xml:space="preserve"> UTRZYMANIA DRÓG – REJON XIV</w:t>
      </w:r>
      <w:r>
        <w:rPr>
          <w:rFonts w:cs="Arial"/>
          <w:bCs/>
        </w:rPr>
        <w:t xml:space="preserve"> </w:t>
      </w:r>
      <w:r>
        <w:rPr>
          <w:rFonts w:cs="Arial"/>
          <w:b/>
          <w:bCs/>
          <w:u w:val="single"/>
        </w:rPr>
        <w:t xml:space="preserve">przedstawiamy </w:t>
      </w:r>
      <w:r>
        <w:rPr>
          <w:rFonts w:cs="Arial"/>
          <w:b/>
          <w:u w:val="single"/>
        </w:rPr>
        <w:t>wykazu sprzętu</w:t>
      </w:r>
      <w:r>
        <w:rPr>
          <w:rFonts w:cs="Arial"/>
          <w:u w:val="single"/>
        </w:rPr>
        <w:t xml:space="preserve"> </w:t>
      </w:r>
      <w:r>
        <w:rPr>
          <w:rFonts w:cs="Arial"/>
        </w:rPr>
        <w:t xml:space="preserve">dostępnego Wykonawcy w celu wykonania zamówienia publicznego </w:t>
      </w:r>
      <w:r>
        <w:rPr>
          <w:rFonts w:cs="Arial"/>
          <w:b/>
        </w:rPr>
        <w:t xml:space="preserve">wraz </w:t>
        <w:br/>
        <w:t>z informacją</w:t>
      </w:r>
      <w:r>
        <w:rPr>
          <w:rFonts w:cs="Arial"/>
        </w:rPr>
        <w:t xml:space="preserve"> o podstawie do dysponowania tymi zasobami</w:t>
      </w:r>
      <w:r>
        <w:rPr>
          <w:rFonts w:cs="Arial"/>
          <w:b/>
          <w:bCs/>
        </w:rPr>
        <w:t>;</w:t>
      </w:r>
    </w:p>
    <w:p>
      <w:pPr>
        <w:pStyle w:val="Normal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ind w:firstLine="705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widowControl w:val="false"/>
        <w:rPr>
          <w:rFonts w:cs="Arial"/>
          <w:b/>
          <w:b/>
          <w:bCs/>
          <w:color w:val="000000"/>
          <w:sz w:val="16"/>
          <w:szCs w:val="16"/>
        </w:rPr>
      </w:pPr>
      <w:r>
        <w:rPr>
          <w:rFonts w:cs="Arial"/>
          <w:b/>
          <w:bCs/>
          <w:color w:val="000000"/>
          <w:sz w:val="16"/>
          <w:szCs w:val="16"/>
        </w:rPr>
      </w:r>
    </w:p>
    <w:tbl>
      <w:tblPr>
        <w:tblW w:w="9180" w:type="dxa"/>
        <w:jc w:val="left"/>
        <w:tblInd w:w="-38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95"/>
        <w:gridCol w:w="4173"/>
        <w:gridCol w:w="2712"/>
      </w:tblGrid>
      <w:tr>
        <w:trPr>
          <w:trHeight w:val="948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Nazwa sprzętu/wyposażenia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Dane identyfikacyjne (marka, nr rejestr., nr inwent. lub inny, dane techn. itp.)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2"/>
              <w:keepNext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Informacja  o podstawie dysponowania zasobami</w:t>
            </w:r>
          </w:p>
          <w:p>
            <w:pPr>
              <w:pStyle w:val="BodyText2"/>
              <w:keepNext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(wskazać tytuł prawny</w:t>
            </w:r>
          </w:p>
          <w:p>
            <w:pPr>
              <w:pStyle w:val="Normal"/>
              <w:widowControl w:val="false"/>
              <w:ind w:left="-70" w:hanging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własność, leasing, użyczenie, dzierżawa itp.)</w:t>
            </w:r>
          </w:p>
        </w:tc>
      </w:tr>
      <w:tr>
        <w:trPr>
          <w:trHeight w:val="70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</w:t>
            </w:r>
          </w:p>
        </w:tc>
      </w:tr>
      <w:tr>
        <w:trPr>
          <w:trHeight w:val="175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Pługoposypywarki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w ilości ……sztuk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8"/>
                <w:tab w:val="left" w:pos="180" w:leader="none"/>
                <w:tab w:val="left" w:pos="900" w:leader="none"/>
                <w:tab w:val="left" w:pos="1260" w:leader="none"/>
              </w:tabs>
              <w:ind w:left="993" w:hanging="993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</w:r>
          </w:p>
          <w:p>
            <w:pPr>
              <w:pStyle w:val="Normal"/>
              <w:jc w:val="left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dysponuję/ będę dysponował* 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podstawa dysponowania zasobem*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własność.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leasing,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użyczenie,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dzierżawa,</w:t>
            </w:r>
          </w:p>
          <w:p>
            <w:pPr>
              <w:pStyle w:val="Normal"/>
              <w:widowControl w:val="false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inne (podać jakie) ………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</w:r>
          </w:p>
        </w:tc>
      </w:tr>
      <w:tr>
        <w:trPr>
          <w:trHeight w:val="175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Ciągniki rolnicze 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z posypywarką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w ilości ……sztuk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dysponuję/ będę dysponował* 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podstawa dysponowania zasobem*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własność,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leasing,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użyczenie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dzierżawa</w:t>
            </w:r>
          </w:p>
          <w:p>
            <w:pPr>
              <w:pStyle w:val="Normal"/>
              <w:widowControl w:val="false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inne (podać jakie) ………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</w:r>
          </w:p>
        </w:tc>
      </w:tr>
      <w:tr>
        <w:trPr>
          <w:trHeight w:val="175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Wytwornica solanki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r>
              <w:rPr>
                <w:rFonts w:cs="Arial"/>
                <w:i/>
                <w:iCs/>
                <w:sz w:val="16"/>
                <w:szCs w:val="16"/>
              </w:rPr>
              <w:t>w</w:t>
            </w:r>
            <w:r>
              <w:rPr>
                <w:rFonts w:cs="Arial"/>
                <w:i/>
                <w:sz w:val="16"/>
                <w:szCs w:val="16"/>
              </w:rPr>
              <w:t>ydajność, lokalizacja)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left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dysponuję/ będę dysponował* 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podstawa dysponowania zasobem*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własność,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użyczenie,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dzierżawa,</w:t>
            </w:r>
          </w:p>
          <w:p>
            <w:pPr>
              <w:pStyle w:val="Normal"/>
              <w:widowControl w:val="false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inne (podać jakie) ………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</w:r>
          </w:p>
        </w:tc>
      </w:tr>
      <w:tr>
        <w:trPr>
          <w:trHeight w:val="1753" w:hRule="atLeast"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Magazyn soli </w:t>
            </w:r>
          </w:p>
          <w:p>
            <w:pPr>
              <w:pStyle w:val="Normal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</w:rPr>
              <w:t>i piasku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pojemność, lokalizacja)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cs="Arial"/>
                <w:sz w:val="10"/>
                <w:szCs w:val="10"/>
              </w:rPr>
            </w:pPr>
            <w:r>
              <w:rPr>
                <w:rFonts w:cs="Arial"/>
                <w:sz w:val="10"/>
                <w:szCs w:val="10"/>
              </w:rPr>
            </w:r>
          </w:p>
          <w:p>
            <w:pPr>
              <w:pStyle w:val="Normal"/>
              <w:jc w:val="left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dysponuję/ będę dysponował* 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podstawa dysponowania zasobem*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własność,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użyczenie,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dzierżawa,</w:t>
            </w:r>
          </w:p>
          <w:p>
            <w:pPr>
              <w:pStyle w:val="Normal"/>
              <w:widowControl w:val="false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inne (podać jakie) ………</w:t>
            </w:r>
          </w:p>
          <w:p>
            <w:pPr>
              <w:pStyle w:val="BodyText2"/>
              <w:keepNext w:val="true"/>
              <w:spacing w:lineRule="auto" w:line="240" w:before="0" w:after="0"/>
              <w:jc w:val="left"/>
              <w:rPr>
                <w:rFonts w:cs="Arial"/>
                <w:sz w:val="10"/>
                <w:szCs w:val="10"/>
                <w:lang w:val="pl-PL"/>
              </w:rPr>
            </w:pPr>
            <w:r>
              <w:rPr>
                <w:rFonts w:cs="Arial"/>
                <w:sz w:val="10"/>
                <w:szCs w:val="10"/>
                <w:lang w:val="pl-PL"/>
              </w:rPr>
            </w:r>
          </w:p>
        </w:tc>
      </w:tr>
    </w:tbl>
    <w:p>
      <w:pPr>
        <w:pStyle w:val="Normal"/>
        <w:widowControl w:val="false"/>
        <w:rPr>
          <w:rFonts w:cs="Arial"/>
          <w:b/>
          <w:b/>
          <w:bCs/>
          <w:color w:val="000000"/>
          <w:sz w:val="16"/>
          <w:szCs w:val="16"/>
        </w:rPr>
      </w:pPr>
      <w:r>
        <w:rPr>
          <w:rFonts w:cs="Arial"/>
          <w:b/>
          <w:bCs/>
          <w:color w:val="000000"/>
          <w:sz w:val="16"/>
          <w:szCs w:val="16"/>
        </w:rPr>
      </w:r>
    </w:p>
    <w:p>
      <w:pPr>
        <w:pStyle w:val="Normal"/>
        <w:widowControl w:val="false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 niepotrzebne skreślić</w:t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rPr>
          <w:rFonts w:cs="Arial"/>
          <w:b/>
          <w:b/>
          <w:bCs/>
        </w:rPr>
      </w:pPr>
      <w:r>
        <w:rPr>
          <w:rFonts w:cs="Arial"/>
          <w:b/>
          <w:bCs/>
        </w:rPr>
        <w:t>Uznajemy, iż:</w:t>
      </w:r>
    </w:p>
    <w:p>
      <w:pPr>
        <w:pStyle w:val="Normal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Zamawiający zastrzega sobie również </w:t>
      </w:r>
      <w:r>
        <w:rPr>
          <w:rFonts w:cs="Arial"/>
          <w:sz w:val="22"/>
          <w:szCs w:val="22"/>
          <w:u w:val="single"/>
        </w:rPr>
        <w:t>możliwość wezwania wybranego Wykonawcy</w:t>
      </w:r>
      <w:r>
        <w:rPr>
          <w:rFonts w:cs="Arial"/>
          <w:sz w:val="22"/>
          <w:szCs w:val="22"/>
        </w:rPr>
        <w:t xml:space="preserve"> </w:t>
        <w:br/>
        <w:t>do wskazania miejsca garażowania i/lub przedstawienia w/wym. sprzętu celem potwierdzenia jego faktycznego posiadania (jeszcze przed zawarciem umowy).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okresie obowiązywania umowy sprzęt używany przez Wykonawcę do zimowego utrzymania dróg będzie pozostawał w dyspozycji Zamawiającego (zaś koszty jego utrzymania należy bezwzględnie wkalkulować w cenę poszczególnych usług).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Zamawiający nie wyklucza konieczności zaangażowania w wykonanie usługi całości sprzętu jednocześnie.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</w:t>
            </w:r>
            <w:r>
              <w:rPr>
                <w:rFonts w:cs="Arial"/>
                <w:sz w:val="28"/>
              </w:rPr>
              <w:t>..….……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</w:t>
            </w:r>
            <w:r>
              <w:rPr>
                <w:rFonts w:cs="Arial"/>
                <w:sz w:val="28"/>
              </w:rPr>
              <w:t>.…………………………..</w:t>
            </w:r>
          </w:p>
        </w:tc>
      </w:tr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93721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12/2020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LibreOffice/6.4.4.2$Windows_X86_64 LibreOffice_project/3d775be2011f3886db32dfd395a6a6d1ca2630ff</Application>
  <Pages>2</Pages>
  <Words>292</Words>
  <Characters>2004</Characters>
  <CharactersWithSpaces>2242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2020-09-25T12:44:00Z</dcterms:created>
  <dc:creator>J.Jakubowska</dc:creator>
  <dc:description/>
  <dc:language>pl-PL</dc:language>
  <cp:lastModifiedBy/>
  <cp:lastPrinted>2018-09-03T12:39:00Z</cp:lastPrinted>
  <dcterms:modified xsi:type="dcterms:W3CDTF">2020-09-27T19:00:23Z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